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C4332E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4332E" w:rsidRPr="00EF085D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муниципальном образовании городской округ город Пыть-Ях на 2018-2025 годы и на период до 2030 года»</w:t>
      </w:r>
      <w:r w:rsid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56343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март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201</w:t>
      </w:r>
      <w:r w:rsidR="0056343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</w:t>
      </w:r>
      <w:r w:rsidRPr="00EF08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EF085D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F085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1.Сведения:</w:t>
      </w:r>
    </w:p>
    <w:p w:rsidR="00221283" w:rsidRPr="00221283" w:rsidRDefault="00221283" w:rsidP="00221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FD372B" w:rsidRDefault="00221283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12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EF085D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563437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D191F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563437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муниципальном образовании городской округ город Пыть-Ях на 2018-2025 годы и на период до 2030 года 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26,9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24 344,6</w:t>
      </w:r>
      <w:r w:rsidR="005277F3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массовой физической культуры  и спорта» исполнение запланированных мероприятий составило – 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21283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175A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175A4">
        <w:rPr>
          <w:rFonts w:ascii="Times New Roman" w:eastAsia="Times New Roman" w:hAnsi="Times New Roman" w:cs="Times New Roman"/>
          <w:sz w:val="26"/>
          <w:szCs w:val="26"/>
          <w:lang w:eastAsia="ru-RU"/>
        </w:rPr>
        <w:t> 784,5</w:t>
      </w:r>
      <w:bookmarkStart w:id="0" w:name="_GoBack"/>
      <w:bookmarkEnd w:id="0"/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C4332E" w:rsidRPr="003A7290" w:rsidRDefault="00563437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Default="00563437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01.04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3F7D9D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95604C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15,9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95604C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148,6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95604C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C4332E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 мероприяти</w:t>
      </w:r>
      <w:r w:rsidR="0095604C"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3A729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563437">
        <w:t xml:space="preserve">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труду и обороне" (ГТО).</w:t>
      </w:r>
    </w:p>
    <w:p w:rsidR="00563437" w:rsidRDefault="00563437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01.04.2018 год исполнение составило – 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35,8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128,9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мероприятия.</w:t>
      </w:r>
    </w:p>
    <w:p w:rsidR="00563437" w:rsidRPr="00563437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участия в </w:t>
      </w:r>
      <w:proofErr w:type="gramStart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официальных</w:t>
      </w:r>
      <w:proofErr w:type="gramEnd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физкультурных (физкультурно-озд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оровительных)  мероприятия.</w:t>
      </w:r>
    </w:p>
    <w:p w:rsidR="00563437" w:rsidRDefault="00563437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01.04.2018 год исполнение составило – 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22,6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282,8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участвовали в - </w:t>
      </w:r>
      <w:r w:rsidR="007502B3"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502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</w:p>
    <w:p w:rsidR="00563437" w:rsidRPr="00563437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63437">
        <w:t xml:space="preserve"> 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</w:t>
      </w:r>
      <w:proofErr w:type="gramStart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й-</w:t>
      </w:r>
      <w:proofErr w:type="gramEnd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средств, необходимых для реализации мероприятия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20 280,7</w:t>
      </w:r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3B2E7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19 520,3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7C9D"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5175A4" w:rsidRPr="005175A4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</w:t>
      </w:r>
      <w:r w:rsidR="0056343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5F7C9D"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D36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</w:t>
      </w:r>
      <w:r w:rsidR="005175A4" w:rsidRPr="005175A4">
        <w:rPr>
          <w:rFonts w:ascii="Times New Roman" w:eastAsia="Times New Roman" w:hAnsi="Times New Roman" w:cs="Times New Roman"/>
          <w:sz w:val="26"/>
          <w:szCs w:val="26"/>
          <w:lang w:eastAsia="ru-RU"/>
        </w:rPr>
        <w:t>25,7% (5 224,5 тыс. рублей).</w:t>
      </w:r>
    </w:p>
    <w:p w:rsidR="00C4332E" w:rsidRPr="003B2E76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4 880,0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24,9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</w:t>
      </w:r>
      <w:proofErr w:type="spell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3B2E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332E" w:rsidRPr="003B2E7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B2E76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3B2E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4332E" w:rsidRPr="003B2E76" w:rsidRDefault="00C4332E" w:rsidP="00EF0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от предпринимательской и иной приносящей доход деятельности план на 201</w:t>
      </w:r>
      <w:r w:rsidR="0056343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8 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год </w:t>
      </w:r>
      <w:r w:rsidR="005F7C9D"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760,4</w:t>
      </w:r>
      <w:r w:rsidRPr="003B2E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рублей;</w:t>
      </w:r>
    </w:p>
    <w:p w:rsidR="00C4332E" w:rsidRDefault="00563437" w:rsidP="00D352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01.04</w:t>
      </w:r>
      <w:r w:rsidR="00C4332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5F7C9D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за счет предпринимательской и иной приносящей доход деятельности – 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344,5</w:t>
      </w:r>
      <w:r w:rsidR="005F7C9D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 – процент исполнения составил – </w:t>
      </w:r>
      <w:r w:rsidR="004A4054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45,3</w:t>
      </w:r>
      <w:r w:rsidR="00D33EEE" w:rsidRPr="004A4054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D33EEE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Финансирование на 01.04.2018 г год по следующим мероприятиям не предусмотрено:</w:t>
      </w:r>
    </w:p>
    <w:p w:rsidR="00D4477E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спорта.</w:t>
      </w:r>
    </w:p>
    <w:p w:rsidR="00D4477E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Укрепление материально-техни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спорта.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D372B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поддержки некоммерческим организациям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B5842" w:rsidRPr="00A442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C4332E" w:rsidRPr="00EF085D" w:rsidRDefault="00C4332E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</w:t>
      </w:r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спорта высших достижений и системы подготовки спортивного резерва</w:t>
      </w:r>
      <w:proofErr w:type="gramStart"/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proofErr w:type="gramEnd"/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изической культуры и спорта»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мероприятия составило – 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26,6</w:t>
      </w:r>
      <w:r w:rsidR="003F64FC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18 559,8</w:t>
      </w:r>
      <w:r w:rsidR="00E130F6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D4477E" w:rsidRP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офиц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иальных спортивных мероприятий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средств, необходимых для реализации мероприятия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210,4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P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210,4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D4477E" w:rsidRPr="0083340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01.04.2018 года составило -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13,6 % (28,7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 </w:t>
      </w:r>
    </w:p>
    <w:p w:rsid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МБУ СШОР – по программе «Развитие физической культуры и спорта в муниципальном образовании городской округ город Пыть-Ях на 2018-2025 годы и на период до 2030 года» исполнение составило – 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13,6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28,7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проведено 1 городское мероприятие.</w:t>
      </w:r>
    </w:p>
    <w:p w:rsidR="00D4477E" w:rsidRP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участия спортивных сборных команд в официальных спортивных мероприятиях   общий объем финансовых средств, необходимых для реализации мероприятия программы на 2018 год, составляет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914,6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2 914,6</w:t>
      </w:r>
      <w:r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D4477E" w:rsidRPr="00D4477E" w:rsidRDefault="0043209F" w:rsidP="008334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01.04.2018 года составило -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33,9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987,6  тыс. рублей) </w:t>
      </w:r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 2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 </w:t>
      </w:r>
      <w:r w:rsidR="00D4477E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D447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EF085D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ание условий для удовлетворения </w:t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финансовых средств, необходимых для реализации мероприятия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65 781,3</w:t>
      </w:r>
      <w:r w:rsid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E130F6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64 681,3</w:t>
      </w:r>
      <w:r w:rsidR="00C4332E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E130F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1 100,</w:t>
      </w:r>
      <w:r w:rsidR="00E130F6"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30F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EF085D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B572F9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209F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E130F6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26,7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833403"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>17 543,0</w:t>
      </w:r>
      <w:r w:rsidRPr="00833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C4332E" w:rsidRPr="00F9108C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91486C"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17 379,7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F9108C"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277F3"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6,9 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F9108C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-по заключенным договорам на содержание имущества (</w:t>
      </w:r>
      <w:proofErr w:type="spellStart"/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Pr="00F9108C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EF085D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F9108C"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163,8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 – процент исполнения составил –</w:t>
      </w:r>
      <w:r w:rsidR="00F9108C"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14,9</w:t>
      </w:r>
      <w:r w:rsidRPr="00F9108C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43209F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комплексной безопасности, в том числе антитеррористической безопасности муниципальных объектов спорта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3209F" w:rsidRPr="0043209F" w:rsidRDefault="0043209F" w:rsidP="0043209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01.04.2018 год финансирование по данному мероприятию не предусмотрено.</w:t>
      </w:r>
    </w:p>
    <w:p w:rsidR="0003649D" w:rsidRDefault="0043209F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EF08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на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707385">
        <w:rPr>
          <w:rFonts w:ascii="Times New Roman" w:eastAsia="Times New Roman" w:hAnsi="Times New Roman" w:cs="Times New Roman"/>
          <w:sz w:val="26"/>
          <w:szCs w:val="26"/>
          <w:lang w:eastAsia="ru-RU"/>
        </w:rPr>
        <w:t>741,3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 w:rsid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706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707385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03649D" w:rsidRPr="0003649D" w:rsidRDefault="0003649D" w:rsidP="0003649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01.0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составило 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03649D" w:rsidRP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средств окружного бюджета–  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0,0 тыс. рублей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3649D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местного бюджета–  0,0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320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0%)</w:t>
      </w:r>
      <w:r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3649D" w:rsidRPr="0003649D" w:rsidRDefault="0043209F" w:rsidP="0043209F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Заключение договоров на  </w:t>
      </w:r>
      <w:r w:rsidR="0003649D" w:rsidRPr="0003649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 экипировки, спортивного инвентаря запланировано во 2 квартале 2018 года.</w:t>
      </w:r>
    </w:p>
    <w:p w:rsidR="004B5842" w:rsidRPr="0040543D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2E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C4332E" w:rsidRPr="00C4332E" w:rsidRDefault="004B5842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5842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jc w:val="both"/>
            </w:pPr>
            <w:r w:rsidRPr="0079555C">
              <w:t xml:space="preserve">№ </w:t>
            </w:r>
            <w:r w:rsidRPr="0079555C">
              <w:br/>
            </w:r>
            <w:proofErr w:type="gramStart"/>
            <w:r w:rsidRPr="0079555C">
              <w:t>п</w:t>
            </w:r>
            <w:proofErr w:type="gramEnd"/>
            <w:r w:rsidRPr="0079555C">
              <w:t>/п</w:t>
            </w:r>
          </w:p>
        </w:tc>
        <w:tc>
          <w:tcPr>
            <w:tcW w:w="234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Наименование  </w:t>
            </w:r>
            <w:r w:rsidRPr="0079555C">
              <w:br/>
              <w:t xml:space="preserve">показателей   </w:t>
            </w:r>
            <w:r w:rsidRPr="0079555C">
              <w:br/>
              <w:t>результатов</w:t>
            </w:r>
          </w:p>
        </w:tc>
        <w:tc>
          <w:tcPr>
            <w:tcW w:w="1089" w:type="dxa"/>
          </w:tcPr>
          <w:p w:rsidR="0079555C" w:rsidRPr="0079555C" w:rsidRDefault="0079555C" w:rsidP="0079555C">
            <w:pPr>
              <w:jc w:val="center"/>
            </w:pPr>
            <w:r w:rsidRPr="0079555C">
              <w:t>План</w:t>
            </w:r>
          </w:p>
          <w:p w:rsidR="0079555C" w:rsidRPr="0079555C" w:rsidRDefault="0079555C" w:rsidP="00D247A6">
            <w:pPr>
              <w:jc w:val="center"/>
            </w:pPr>
            <w:r w:rsidRPr="0079555C">
              <w:t>201</w:t>
            </w:r>
            <w:r w:rsidR="003F67D8">
              <w:t xml:space="preserve">8 </w:t>
            </w:r>
            <w:r w:rsidRPr="0079555C">
              <w:t>год</w:t>
            </w:r>
          </w:p>
        </w:tc>
        <w:tc>
          <w:tcPr>
            <w:tcW w:w="1251" w:type="dxa"/>
          </w:tcPr>
          <w:p w:rsidR="0079555C" w:rsidRPr="0079555C" w:rsidRDefault="0079555C" w:rsidP="0079555C">
            <w:pPr>
              <w:jc w:val="center"/>
            </w:pPr>
            <w:r w:rsidRPr="0079555C">
              <w:t>Факт</w:t>
            </w:r>
          </w:p>
          <w:p w:rsidR="0079555C" w:rsidRPr="0079555C" w:rsidRDefault="0079555C" w:rsidP="0079555C">
            <w:pPr>
              <w:jc w:val="center"/>
            </w:pPr>
            <w:r w:rsidRPr="0079555C">
              <w:t>за отчетный период</w:t>
            </w:r>
          </w:p>
          <w:p w:rsidR="0079555C" w:rsidRPr="0079555C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% </w:t>
            </w:r>
          </w:p>
        </w:tc>
        <w:tc>
          <w:tcPr>
            <w:tcW w:w="1638" w:type="dxa"/>
          </w:tcPr>
          <w:p w:rsidR="0079555C" w:rsidRPr="0079555C" w:rsidRDefault="0079555C" w:rsidP="0079555C">
            <w:pPr>
              <w:jc w:val="center"/>
            </w:pPr>
            <w:r w:rsidRPr="0079555C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79555C" w:rsidRDefault="0079555C" w:rsidP="0079555C">
            <w:pPr>
              <w:jc w:val="center"/>
            </w:pPr>
            <w:r w:rsidRPr="0079555C">
              <w:t xml:space="preserve">Причины </w:t>
            </w:r>
            <w:proofErr w:type="gramStart"/>
            <w:r w:rsidRPr="0079555C">
              <w:t>не</w:t>
            </w:r>
            <w:r w:rsidR="005A137A">
              <w:t xml:space="preserve"> </w:t>
            </w:r>
            <w:r w:rsidRPr="0079555C">
              <w:t>достижения</w:t>
            </w:r>
            <w:proofErr w:type="gramEnd"/>
            <w:r w:rsidRPr="0079555C">
              <w:t xml:space="preserve"> показателя</w:t>
            </w:r>
          </w:p>
        </w:tc>
      </w:tr>
      <w:tr w:rsidR="0079555C" w:rsidRPr="0079555C" w:rsidTr="00BA574D">
        <w:tc>
          <w:tcPr>
            <w:tcW w:w="720" w:type="dxa"/>
          </w:tcPr>
          <w:p w:rsidR="0079555C" w:rsidRPr="0079555C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79555C">
              <w:t>1</w:t>
            </w:r>
          </w:p>
        </w:tc>
        <w:tc>
          <w:tcPr>
            <w:tcW w:w="2340" w:type="dxa"/>
          </w:tcPr>
          <w:p w:rsidR="0079555C" w:rsidRPr="0079555C" w:rsidRDefault="00092042" w:rsidP="0079555C">
            <w:pPr>
              <w:rPr>
                <w:color w:val="000000"/>
              </w:rPr>
            </w:pPr>
            <w:r w:rsidRPr="00092042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в возрасте 3-79 лет, %</w:t>
            </w:r>
          </w:p>
        </w:tc>
        <w:tc>
          <w:tcPr>
            <w:tcW w:w="1089" w:type="dxa"/>
            <w:vAlign w:val="center"/>
          </w:tcPr>
          <w:p w:rsidR="0079555C" w:rsidRPr="0079555C" w:rsidRDefault="00092042" w:rsidP="00BA574D">
            <w:pPr>
              <w:jc w:val="center"/>
            </w:pPr>
            <w:r>
              <w:t>36,5</w:t>
            </w:r>
          </w:p>
        </w:tc>
        <w:tc>
          <w:tcPr>
            <w:tcW w:w="1251" w:type="dxa"/>
            <w:vAlign w:val="center"/>
          </w:tcPr>
          <w:p w:rsidR="0079555C" w:rsidRPr="0079555C" w:rsidRDefault="00092042" w:rsidP="00BA574D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79555C" w:rsidRPr="0079555C" w:rsidRDefault="00092042" w:rsidP="0079555C">
            <w:pPr>
              <w:jc w:val="center"/>
            </w:pPr>
            <w:r>
              <w:t>-</w:t>
            </w:r>
          </w:p>
        </w:tc>
        <w:tc>
          <w:tcPr>
            <w:tcW w:w="1638" w:type="dxa"/>
            <w:vAlign w:val="center"/>
          </w:tcPr>
          <w:p w:rsidR="0079555C" w:rsidRPr="0079555C" w:rsidRDefault="00E93808" w:rsidP="0079555C">
            <w:pPr>
              <w:spacing w:after="120"/>
              <w:jc w:val="center"/>
            </w:pPr>
            <w:r>
              <w:t>-</w:t>
            </w:r>
          </w:p>
        </w:tc>
        <w:tc>
          <w:tcPr>
            <w:tcW w:w="1782" w:type="dxa"/>
            <w:vAlign w:val="center"/>
          </w:tcPr>
          <w:p w:rsidR="00092042" w:rsidRDefault="00092042" w:rsidP="0079555C">
            <w:pPr>
              <w:jc w:val="center"/>
            </w:pPr>
            <w:r>
              <w:t>В</w:t>
            </w:r>
            <w:r w:rsidRPr="00092042">
              <w:t xml:space="preserve"> соответствии с утвержденной формой статистических отчетов 1 </w:t>
            </w:r>
            <w:r>
              <w:t>–</w:t>
            </w:r>
            <w:r w:rsidRPr="00092042">
              <w:t>ФК</w:t>
            </w:r>
            <w:r>
              <w:t xml:space="preserve"> </w:t>
            </w:r>
          </w:p>
          <w:p w:rsidR="0079555C" w:rsidRPr="0079555C" w:rsidRDefault="00092042" w:rsidP="0079555C">
            <w:pPr>
              <w:jc w:val="center"/>
            </w:pPr>
            <w:r>
              <w:t>показатель рассчитывается в конце года</w:t>
            </w:r>
          </w:p>
        </w:tc>
      </w:tr>
      <w:tr w:rsidR="00092042" w:rsidRPr="0079555C" w:rsidTr="00BA574D">
        <w:trPr>
          <w:trHeight w:val="150"/>
        </w:trPr>
        <w:tc>
          <w:tcPr>
            <w:tcW w:w="720" w:type="dxa"/>
          </w:tcPr>
          <w:p w:rsidR="00092042" w:rsidRPr="0079555C" w:rsidRDefault="00092042" w:rsidP="00092042">
            <w:pPr>
              <w:autoSpaceDE w:val="0"/>
              <w:autoSpaceDN w:val="0"/>
              <w:adjustRightInd w:val="0"/>
              <w:jc w:val="center"/>
            </w:pPr>
            <w:r w:rsidRPr="0079555C">
              <w:t>2</w:t>
            </w:r>
          </w:p>
        </w:tc>
        <w:tc>
          <w:tcPr>
            <w:tcW w:w="2340" w:type="dxa"/>
          </w:tcPr>
          <w:p w:rsidR="00092042" w:rsidRPr="00281640" w:rsidRDefault="00092042" w:rsidP="00092042">
            <w:pPr>
              <w:jc w:val="both"/>
            </w:pPr>
            <w:r w:rsidRPr="00281640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29,6</w:t>
            </w:r>
          </w:p>
        </w:tc>
        <w:tc>
          <w:tcPr>
            <w:tcW w:w="1251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29,9</w:t>
            </w:r>
          </w:p>
        </w:tc>
        <w:tc>
          <w:tcPr>
            <w:tcW w:w="1080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100,3%</w:t>
            </w:r>
          </w:p>
        </w:tc>
        <w:tc>
          <w:tcPr>
            <w:tcW w:w="1638" w:type="dxa"/>
            <w:vAlign w:val="center"/>
          </w:tcPr>
          <w:p w:rsidR="00092042" w:rsidRPr="0079555C" w:rsidRDefault="00092042" w:rsidP="00092042">
            <w:pPr>
              <w:jc w:val="center"/>
            </w:pPr>
            <w:r>
              <w:t>2328/41000*10000/1900*100-29,9</w:t>
            </w:r>
          </w:p>
        </w:tc>
        <w:tc>
          <w:tcPr>
            <w:tcW w:w="1782" w:type="dxa"/>
          </w:tcPr>
          <w:p w:rsidR="00092042" w:rsidRPr="0079555C" w:rsidRDefault="00092042" w:rsidP="00092042">
            <w:pPr>
              <w:jc w:val="both"/>
            </w:pPr>
          </w:p>
        </w:tc>
      </w:tr>
      <w:tr w:rsidR="00E93808" w:rsidRPr="0079555C" w:rsidTr="00092042">
        <w:trPr>
          <w:trHeight w:val="2321"/>
        </w:trPr>
        <w:tc>
          <w:tcPr>
            <w:tcW w:w="720" w:type="dxa"/>
          </w:tcPr>
          <w:p w:rsidR="00E93808" w:rsidRPr="00E719D9" w:rsidRDefault="00E93808" w:rsidP="00092042">
            <w:pPr>
              <w:jc w:val="center"/>
            </w:pPr>
            <w:r w:rsidRPr="00E719D9">
              <w:lastRenderedPageBreak/>
              <w:t>3</w:t>
            </w:r>
          </w:p>
        </w:tc>
        <w:tc>
          <w:tcPr>
            <w:tcW w:w="2340" w:type="dxa"/>
          </w:tcPr>
          <w:p w:rsidR="00E93808" w:rsidRPr="00E719D9" w:rsidRDefault="00E93808" w:rsidP="00092042">
            <w:pPr>
              <w:rPr>
                <w:color w:val="000000"/>
              </w:rPr>
            </w:pPr>
            <w:r w:rsidRPr="00092042">
              <w:rPr>
                <w:color w:val="00000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089" w:type="dxa"/>
            <w:vAlign w:val="center"/>
          </w:tcPr>
          <w:p w:rsidR="00E93808" w:rsidRPr="006A2ECE" w:rsidRDefault="00E93808" w:rsidP="00092042">
            <w:pPr>
              <w:jc w:val="center"/>
            </w:pPr>
            <w:r>
              <w:t>7,2</w:t>
            </w:r>
          </w:p>
        </w:tc>
        <w:tc>
          <w:tcPr>
            <w:tcW w:w="1251" w:type="dxa"/>
            <w:vAlign w:val="center"/>
          </w:tcPr>
          <w:p w:rsidR="00E93808" w:rsidRPr="0079555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79555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638" w:type="dxa"/>
            <w:vAlign w:val="center"/>
          </w:tcPr>
          <w:p w:rsidR="00E93808" w:rsidRPr="0079555C" w:rsidRDefault="00E93808" w:rsidP="00FE7A31">
            <w:pPr>
              <w:autoSpaceDE w:val="0"/>
              <w:autoSpaceDN w:val="0"/>
              <w:adjustRightInd w:val="0"/>
              <w:jc w:val="center"/>
            </w:pPr>
            <w:r w:rsidRPr="0079555C">
              <w:t xml:space="preserve">                                    </w:t>
            </w:r>
            <w:r>
              <w:t>-</w:t>
            </w:r>
          </w:p>
          <w:p w:rsidR="00E93808" w:rsidRPr="0079555C" w:rsidRDefault="00E93808" w:rsidP="00FE7A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2" w:type="dxa"/>
          </w:tcPr>
          <w:p w:rsidR="00E93808" w:rsidRDefault="00E93808" w:rsidP="00E93808">
            <w:r w:rsidRPr="0079555C">
              <w:t xml:space="preserve">в соответствии с утвержденной формой статистических отчетов 3- АФК </w:t>
            </w:r>
          </w:p>
          <w:p w:rsidR="00E93808" w:rsidRPr="0079555C" w:rsidRDefault="00E93808" w:rsidP="00E93808">
            <w:r w:rsidRPr="0079555C">
              <w:t xml:space="preserve">  </w:t>
            </w:r>
            <w:r w:rsidRPr="00E93808">
              <w:t>показатель рассчитывается в конце года</w:t>
            </w:r>
          </w:p>
        </w:tc>
      </w:tr>
      <w:tr w:rsidR="00E93808" w:rsidRPr="0079555C" w:rsidTr="001A5569">
        <w:trPr>
          <w:trHeight w:val="105"/>
        </w:trPr>
        <w:tc>
          <w:tcPr>
            <w:tcW w:w="720" w:type="dxa"/>
            <w:vMerge w:val="restart"/>
          </w:tcPr>
          <w:p w:rsidR="00E93808" w:rsidRPr="0079555C" w:rsidRDefault="00E93808" w:rsidP="002D5487">
            <w:pPr>
              <w:jc w:val="center"/>
            </w:pPr>
            <w:r w:rsidRPr="0079555C">
              <w:t xml:space="preserve">    </w:t>
            </w: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>
            <w:pPr>
              <w:jc w:val="center"/>
            </w:pPr>
          </w:p>
          <w:p w:rsidR="00E93808" w:rsidRPr="0079555C" w:rsidRDefault="00E93808" w:rsidP="002D5487"/>
          <w:p w:rsidR="00E93808" w:rsidRPr="0079555C" w:rsidRDefault="00E93808" w:rsidP="002D5487">
            <w:pPr>
              <w:jc w:val="center"/>
            </w:pPr>
            <w:r w:rsidRPr="0079555C">
              <w:t>4</w:t>
            </w:r>
          </w:p>
          <w:p w:rsidR="00E93808" w:rsidRPr="0079555C" w:rsidRDefault="00E93808" w:rsidP="002D548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79555C">
              <w:t>6</w:t>
            </w:r>
          </w:p>
          <w:p w:rsidR="00E93808" w:rsidRPr="0079555C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281640" w:rsidRDefault="00E93808" w:rsidP="002D5487">
            <w:pPr>
              <w:tabs>
                <w:tab w:val="left" w:pos="360"/>
              </w:tabs>
              <w:jc w:val="both"/>
            </w:pPr>
            <w:r w:rsidRPr="00281640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3808" w:rsidRPr="0023643C" w:rsidRDefault="00E93808" w:rsidP="002D5487">
            <w:pPr>
              <w:jc w:val="center"/>
            </w:pPr>
            <w:r>
              <w:t>10</w:t>
            </w:r>
          </w:p>
        </w:tc>
        <w:tc>
          <w:tcPr>
            <w:tcW w:w="1251" w:type="dxa"/>
            <w:vAlign w:val="center"/>
          </w:tcPr>
          <w:p w:rsidR="00E93808" w:rsidRPr="006A2ECE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6A2ECE" w:rsidRDefault="00E93808" w:rsidP="00FE7A31">
            <w:pPr>
              <w:jc w:val="center"/>
            </w:pPr>
            <w:r w:rsidRPr="006A2ECE">
              <w:t xml:space="preserve">                         </w:t>
            </w:r>
            <w:r>
              <w:t>-</w:t>
            </w:r>
          </w:p>
          <w:p w:rsidR="00E93808" w:rsidRPr="006A2ECE" w:rsidRDefault="00E93808" w:rsidP="00FE7A31">
            <w:pPr>
              <w:jc w:val="center"/>
            </w:pPr>
          </w:p>
        </w:tc>
        <w:tc>
          <w:tcPr>
            <w:tcW w:w="1638" w:type="dxa"/>
            <w:vAlign w:val="center"/>
          </w:tcPr>
          <w:p w:rsidR="00E93808" w:rsidRPr="00E719D9" w:rsidRDefault="00E93808" w:rsidP="00FE7A3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82" w:type="dxa"/>
          </w:tcPr>
          <w:p w:rsidR="00E93808" w:rsidRDefault="00E93808" w:rsidP="00E93808">
            <w:r w:rsidRPr="00E719D9">
              <w:t>в соответствии с утвержденной формой статистических отчетов  (2- ГТО)</w:t>
            </w:r>
          </w:p>
          <w:p w:rsidR="00E93808" w:rsidRPr="00E719D9" w:rsidRDefault="00E93808" w:rsidP="00E93808">
            <w:r w:rsidRPr="00E93808">
              <w:t>показатель рассчитывается в конце года</w:t>
            </w:r>
          </w:p>
        </w:tc>
      </w:tr>
      <w:tr w:rsidR="00E93808" w:rsidRPr="0079555C" w:rsidTr="001A5569">
        <w:trPr>
          <w:trHeight w:val="1130"/>
        </w:trPr>
        <w:tc>
          <w:tcPr>
            <w:tcW w:w="720" w:type="dxa"/>
            <w:vMerge/>
          </w:tcPr>
          <w:p w:rsidR="00E93808" w:rsidRPr="0079555C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281640" w:rsidRDefault="00E93808" w:rsidP="002D5487">
            <w:pPr>
              <w:tabs>
                <w:tab w:val="left" w:pos="360"/>
              </w:tabs>
              <w:jc w:val="both"/>
            </w:pPr>
            <w:r w:rsidRPr="00281640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3808" w:rsidRPr="006030AD" w:rsidRDefault="00E93808" w:rsidP="002D5487">
            <w:pPr>
              <w:jc w:val="center"/>
            </w:pPr>
            <w:r>
              <w:t>20</w:t>
            </w:r>
          </w:p>
        </w:tc>
        <w:tc>
          <w:tcPr>
            <w:tcW w:w="1251" w:type="dxa"/>
            <w:vAlign w:val="center"/>
          </w:tcPr>
          <w:p w:rsidR="00E93808" w:rsidRPr="0023643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23643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638" w:type="dxa"/>
            <w:vAlign w:val="center"/>
          </w:tcPr>
          <w:p w:rsidR="00E93808" w:rsidRPr="0023643C" w:rsidRDefault="00E93808" w:rsidP="00FE7A31">
            <w:pPr>
              <w:jc w:val="center"/>
            </w:pPr>
            <w:r>
              <w:t>-</w:t>
            </w:r>
          </w:p>
        </w:tc>
        <w:tc>
          <w:tcPr>
            <w:tcW w:w="1782" w:type="dxa"/>
            <w:vAlign w:val="center"/>
          </w:tcPr>
          <w:p w:rsidR="00E93808" w:rsidRDefault="00E93808" w:rsidP="00E93808">
            <w:r w:rsidRPr="0023643C">
              <w:t>в соответствии с утвержденной формой статистических отчетов (2-ГТО)</w:t>
            </w:r>
          </w:p>
          <w:p w:rsidR="00E93808" w:rsidRPr="0023643C" w:rsidRDefault="00E93808" w:rsidP="00E93808">
            <w:r w:rsidRPr="00E93808">
              <w:t>показатель рассчитывается в конце года</w:t>
            </w:r>
          </w:p>
        </w:tc>
      </w:tr>
      <w:tr w:rsidR="00092042" w:rsidRPr="0079555C" w:rsidTr="00BA574D">
        <w:tc>
          <w:tcPr>
            <w:tcW w:w="720" w:type="dxa"/>
          </w:tcPr>
          <w:p w:rsidR="00092042" w:rsidRPr="0079555C" w:rsidRDefault="002D5487" w:rsidP="00092042">
            <w:pPr>
              <w:jc w:val="center"/>
            </w:pPr>
            <w:r>
              <w:t>5</w:t>
            </w:r>
          </w:p>
        </w:tc>
        <w:tc>
          <w:tcPr>
            <w:tcW w:w="2340" w:type="dxa"/>
          </w:tcPr>
          <w:p w:rsidR="00092042" w:rsidRPr="0079555C" w:rsidRDefault="002D5487" w:rsidP="00092042">
            <w:pPr>
              <w:rPr>
                <w:color w:val="000000"/>
              </w:rPr>
            </w:pPr>
            <w:r w:rsidRPr="002D5487">
              <w:rPr>
                <w:color w:val="000000"/>
                <w:sz w:val="24"/>
                <w:szCs w:val="24"/>
              </w:rPr>
              <w:t>Доля граждан в возрасте 6-15 лет, занимающихся в специализированных спортивных учреждениях</w:t>
            </w:r>
            <w:r>
              <w:rPr>
                <w:sz w:val="24"/>
                <w:szCs w:val="24"/>
              </w:rPr>
              <w:t xml:space="preserve"> %</w:t>
            </w:r>
          </w:p>
        </w:tc>
        <w:tc>
          <w:tcPr>
            <w:tcW w:w="1089" w:type="dxa"/>
            <w:vAlign w:val="center"/>
          </w:tcPr>
          <w:p w:rsidR="00092042" w:rsidRPr="0079555C" w:rsidRDefault="00092042" w:rsidP="00092042">
            <w:pPr>
              <w:jc w:val="center"/>
            </w:pPr>
          </w:p>
          <w:p w:rsidR="00092042" w:rsidRPr="0079555C" w:rsidRDefault="00092042" w:rsidP="00092042">
            <w:pPr>
              <w:jc w:val="center"/>
            </w:pPr>
            <w:r>
              <w:t>23</w:t>
            </w:r>
          </w:p>
        </w:tc>
        <w:tc>
          <w:tcPr>
            <w:tcW w:w="1251" w:type="dxa"/>
            <w:vAlign w:val="center"/>
          </w:tcPr>
          <w:p w:rsidR="00092042" w:rsidRPr="0079555C" w:rsidRDefault="00092042" w:rsidP="00092042">
            <w:pPr>
              <w:jc w:val="center"/>
            </w:pPr>
            <w:r w:rsidRPr="0079555C">
              <w:t xml:space="preserve">                     21,</w:t>
            </w:r>
            <w:r>
              <w:t>1</w:t>
            </w:r>
          </w:p>
        </w:tc>
        <w:tc>
          <w:tcPr>
            <w:tcW w:w="1080" w:type="dxa"/>
            <w:vAlign w:val="center"/>
          </w:tcPr>
          <w:p w:rsidR="00092042" w:rsidRPr="0079555C" w:rsidRDefault="00092042" w:rsidP="00092042">
            <w:pPr>
              <w:jc w:val="center"/>
            </w:pPr>
          </w:p>
          <w:p w:rsidR="00092042" w:rsidRPr="0079555C" w:rsidRDefault="00092042" w:rsidP="00092042">
            <w:pPr>
              <w:jc w:val="center"/>
            </w:pPr>
            <w:r>
              <w:t>91,7%</w:t>
            </w:r>
          </w:p>
        </w:tc>
        <w:tc>
          <w:tcPr>
            <w:tcW w:w="1638" w:type="dxa"/>
            <w:vAlign w:val="center"/>
          </w:tcPr>
          <w:p w:rsidR="00092042" w:rsidRPr="0079555C" w:rsidRDefault="00092042" w:rsidP="00092042">
            <w:pPr>
              <w:jc w:val="center"/>
            </w:pPr>
            <w:r w:rsidRPr="0079555C">
              <w:t>Кол-во детей занимающихся в спорт</w:t>
            </w:r>
            <w:proofErr w:type="gramStart"/>
            <w:r w:rsidRPr="0079555C">
              <w:t>.</w:t>
            </w:r>
            <w:proofErr w:type="gramEnd"/>
            <w:r w:rsidRPr="0079555C">
              <w:t xml:space="preserve"> </w:t>
            </w:r>
            <w:proofErr w:type="spellStart"/>
            <w:proofErr w:type="gramStart"/>
            <w:r w:rsidRPr="0079555C">
              <w:t>у</w:t>
            </w:r>
            <w:proofErr w:type="gramEnd"/>
            <w:r w:rsidRPr="0079555C">
              <w:t>чр-ях</w:t>
            </w:r>
            <w:proofErr w:type="spellEnd"/>
            <w:r w:rsidRPr="0079555C">
              <w:t xml:space="preserve"> от 6-15 лет/численность детей от 6-15 лет*100</w:t>
            </w:r>
            <w:r>
              <w:t xml:space="preserve">    1160/5504*100=21,1</w:t>
            </w:r>
          </w:p>
          <w:p w:rsidR="00092042" w:rsidRPr="0079555C" w:rsidRDefault="00092042" w:rsidP="00092042">
            <w:pPr>
              <w:jc w:val="center"/>
            </w:pPr>
          </w:p>
          <w:p w:rsidR="00092042" w:rsidRPr="0079555C" w:rsidRDefault="00092042" w:rsidP="00092042">
            <w:pPr>
              <w:jc w:val="center"/>
              <w:rPr>
                <w:b/>
              </w:rPr>
            </w:pPr>
          </w:p>
        </w:tc>
        <w:tc>
          <w:tcPr>
            <w:tcW w:w="1782" w:type="dxa"/>
            <w:vAlign w:val="center"/>
          </w:tcPr>
          <w:p w:rsidR="00E93808" w:rsidRDefault="00E93808" w:rsidP="00092042">
            <w:r w:rsidRPr="00E93808">
              <w:t xml:space="preserve">отношение детей занимающихся в  </w:t>
            </w:r>
            <w:proofErr w:type="spellStart"/>
            <w:proofErr w:type="gramStart"/>
            <w:r w:rsidRPr="00E93808">
              <w:t>в</w:t>
            </w:r>
            <w:proofErr w:type="spellEnd"/>
            <w:proofErr w:type="gramEnd"/>
            <w:r w:rsidRPr="00E93808">
              <w:t xml:space="preserve"> возрасте 6-15 лет, занимающихся в специализированных спортивных учреждениях %лет/численность детей от 6-15 лет , умноженное на 100%</w:t>
            </w:r>
          </w:p>
          <w:p w:rsidR="00092042" w:rsidRPr="0079555C" w:rsidRDefault="00092042" w:rsidP="00092042">
            <w:pPr>
              <w:rPr>
                <w:b/>
              </w:rPr>
            </w:pPr>
            <w:r w:rsidRPr="0079555C">
              <w:t>в соответствии с утвержденной формой статистических отчетов  1-ФК</w:t>
            </w:r>
          </w:p>
        </w:tc>
      </w:tr>
      <w:tr w:rsidR="00092042" w:rsidRPr="0079555C" w:rsidTr="00BA574D">
        <w:tc>
          <w:tcPr>
            <w:tcW w:w="3060" w:type="dxa"/>
            <w:gridSpan w:val="2"/>
          </w:tcPr>
          <w:p w:rsidR="00092042" w:rsidRPr="001F29A4" w:rsidRDefault="00092042" w:rsidP="00092042">
            <w:r w:rsidRPr="001F29A4">
              <w:t>Средний процент достижения показателей</w:t>
            </w:r>
          </w:p>
        </w:tc>
        <w:tc>
          <w:tcPr>
            <w:tcW w:w="1089" w:type="dxa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251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080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638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092042" w:rsidRPr="001F29A4" w:rsidRDefault="00092042" w:rsidP="00092042">
            <w:pPr>
              <w:jc w:val="center"/>
            </w:pPr>
          </w:p>
        </w:tc>
      </w:tr>
    </w:tbl>
    <w:p w:rsidR="0040543D" w:rsidRDefault="0040543D" w:rsidP="00FB31B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9A4634" w:rsidRPr="004C34A5" w:rsidRDefault="002D5487" w:rsidP="004C34A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01.04.2018 года</w:t>
      </w:r>
      <w:r w:rsidR="009A4634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реализовывался </w:t>
      </w:r>
      <w:r w:rsidR="004C34A5" w:rsidRPr="004E2D9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ВФСК, который проводился на всей территории страны и стал доступным для всех возрастных категорий населения. Что позволило, увеличить количество систематически </w:t>
      </w:r>
      <w:proofErr w:type="gramStart"/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занимающихся</w:t>
      </w:r>
      <w:proofErr w:type="gramEnd"/>
      <w:r w:rsidR="004C34A5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физической культурой и спортом.</w:t>
      </w:r>
      <w:r w:rsidR="00D10A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0543D" w:rsidRDefault="0040543D" w:rsidP="00FB31B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31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Сведения о соблюдении условий предоставления субсидии, определенных </w:t>
      </w: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</w:t>
      </w: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Яха</w:t>
      </w:r>
      <w:proofErr w:type="spellEnd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софинансирование расходных обязательств мероприятий муниципальной программы по итогам года</w:t>
      </w:r>
      <w:proofErr w:type="gramStart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ост. от 26.09.2017 №236-па)</w:t>
      </w:r>
    </w:p>
    <w:p w:rsidR="00FB31BD" w:rsidRPr="004E2D9F" w:rsidRDefault="002D5487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01.04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.2018 года финансирование, муниципальной программы «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физической культуры и спорта в муниципальном образовании городской округ город Пыть-Ях на 2018-2025 годы и на период до 2030 года»</w:t>
      </w:r>
      <w:proofErr w:type="gramStart"/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из бюджета округа были  выделены денежные средства в размере 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</w:t>
      </w:r>
      <w:proofErr w:type="gramStart"/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СШ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380,0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326,0</w:t>
      </w:r>
      <w:r w:rsidR="00FB31BD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  <w:proofErr w:type="gramEnd"/>
    </w:p>
    <w:p w:rsidR="00FB31BD" w:rsidRPr="00FB31BD" w:rsidRDefault="00FB31BD" w:rsidP="00FB31BD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муниципального бюджета софинансирование 5% </w:t>
      </w:r>
      <w:proofErr w:type="gramStart"/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заключенного  соглашения, выделены денежные средства в размере –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19,0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16,3</w:t>
      </w:r>
      <w:r w:rsidR="002D5487"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Pr="004E2D9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2D5487" w:rsidRDefault="002D5487" w:rsidP="002D5487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Заключение договоров на  приобретение экипировки, спортивного инвентаря запланировано во 2 квартале 2018 года.</w:t>
      </w:r>
    </w:p>
    <w:p w:rsidR="00FD372B" w:rsidRPr="00FD372B" w:rsidRDefault="0040543D" w:rsidP="00FD372B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5.Сведения о мерах и результатах поддержки субъектов малого и среднего предпринимательства по итогам года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</w:t>
      </w:r>
      <w:proofErr w:type="gramStart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gramEnd"/>
      <w:r w:rsidRPr="00AA6C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ост. от 26.09.2017 №236-па)</w:t>
      </w:r>
      <w:r w:rsidR="00536B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FD372B" w:rsidRPr="00FD372B" w:rsidRDefault="00FD372B" w:rsidP="00FD372B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муниципальной программы способствуют привлечению в город Пыть-Ях заинтересованного предпринимательского сообщества, негосударственных организаций к реализации социальных проектов.</w:t>
      </w:r>
    </w:p>
    <w:p w:rsidR="0040543D" w:rsidRPr="00536B48" w:rsidRDefault="00536B48" w:rsidP="00536B48">
      <w:pPr>
        <w:spacing w:after="12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муниципальной программе «</w:t>
      </w:r>
      <w:r w:rsidR="002D5487" w:rsidRP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физической культуры и спорта в муниципальном образовании городской округ город Пыть-Ях на 2018-2025 годы и на период до 2030 года» 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предусмотрено программное мероприятие 1.</w:t>
      </w:r>
      <w:r w:rsid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поддержки некоммерческих организаций, реализующих проекты в сфер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е массовой физической культуры</w:t>
      </w:r>
      <w:r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на 201</w:t>
      </w:r>
      <w:r w:rsidR="002D5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D372B" w:rsidRPr="00FD372B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 -0,0 тыс. рублей.</w:t>
      </w:r>
    </w:p>
    <w:p w:rsidR="00FD372B" w:rsidRDefault="00FD372B" w:rsidP="00C4332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4332E" w:rsidRPr="00FD372B" w:rsidRDefault="00CB40DC" w:rsidP="00C4332E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Начальник </w:t>
      </w:r>
      <w:r w:rsidR="00C4332E"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</w:p>
    <w:p w:rsidR="003D2961" w:rsidRPr="00370772" w:rsidRDefault="00C4332E" w:rsidP="00370772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физической культуре и спорту </w:t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FD37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37077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Л.М. Иванов</w:t>
      </w: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332E" w:rsidRPr="00C4332E" w:rsidRDefault="00CB40DC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Тимергазина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Р.Р.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332E">
        <w:rPr>
          <w:rFonts w:ascii="Times New Roman" w:eastAsia="Times New Roman" w:hAnsi="Times New Roman" w:cs="Times New Roman"/>
          <w:sz w:val="20"/>
          <w:szCs w:val="20"/>
          <w:lang w:eastAsia="ru-RU"/>
        </w:rPr>
        <w:t>42-23-09</w:t>
      </w:r>
    </w:p>
    <w:p w:rsidR="00C4332E" w:rsidRPr="00C4332E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113C" w:rsidRDefault="00BC113C"/>
    <w:sectPr w:rsidR="00BC113C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7C" w:rsidRDefault="00C27D7C" w:rsidP="004B5842">
      <w:pPr>
        <w:spacing w:after="0" w:line="240" w:lineRule="auto"/>
      </w:pPr>
      <w:r>
        <w:separator/>
      </w:r>
    </w:p>
  </w:endnote>
  <w:endnote w:type="continuationSeparator" w:id="0">
    <w:p w:rsidR="00C27D7C" w:rsidRDefault="00C27D7C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7C" w:rsidRDefault="00C27D7C" w:rsidP="004B5842">
      <w:pPr>
        <w:spacing w:after="0" w:line="240" w:lineRule="auto"/>
      </w:pPr>
      <w:r>
        <w:separator/>
      </w:r>
    </w:p>
  </w:footnote>
  <w:footnote w:type="continuationSeparator" w:id="0">
    <w:p w:rsidR="00C27D7C" w:rsidRDefault="00C27D7C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827E4"/>
    <w:rsid w:val="00092042"/>
    <w:rsid w:val="000942BB"/>
    <w:rsid w:val="000D61F7"/>
    <w:rsid w:val="001072DC"/>
    <w:rsid w:val="00111100"/>
    <w:rsid w:val="00127B94"/>
    <w:rsid w:val="00195C84"/>
    <w:rsid w:val="001C1E1F"/>
    <w:rsid w:val="001C6E6F"/>
    <w:rsid w:val="001D363C"/>
    <w:rsid w:val="001F0C57"/>
    <w:rsid w:val="001F29A4"/>
    <w:rsid w:val="002101CA"/>
    <w:rsid w:val="00210371"/>
    <w:rsid w:val="00221283"/>
    <w:rsid w:val="002332C1"/>
    <w:rsid w:val="0023643C"/>
    <w:rsid w:val="00243287"/>
    <w:rsid w:val="00255187"/>
    <w:rsid w:val="00264C3C"/>
    <w:rsid w:val="00275E5D"/>
    <w:rsid w:val="002946EC"/>
    <w:rsid w:val="002D5487"/>
    <w:rsid w:val="002F4EE0"/>
    <w:rsid w:val="00326197"/>
    <w:rsid w:val="003271AD"/>
    <w:rsid w:val="003405A3"/>
    <w:rsid w:val="00370772"/>
    <w:rsid w:val="003A0ABA"/>
    <w:rsid w:val="003A405F"/>
    <w:rsid w:val="003A7290"/>
    <w:rsid w:val="003B2E76"/>
    <w:rsid w:val="003D2961"/>
    <w:rsid w:val="003D5B50"/>
    <w:rsid w:val="003F64FC"/>
    <w:rsid w:val="003F67D8"/>
    <w:rsid w:val="003F7D9D"/>
    <w:rsid w:val="0040543D"/>
    <w:rsid w:val="004302EE"/>
    <w:rsid w:val="0043209F"/>
    <w:rsid w:val="0045753C"/>
    <w:rsid w:val="00482ED7"/>
    <w:rsid w:val="004A0C09"/>
    <w:rsid w:val="004A4054"/>
    <w:rsid w:val="004B5842"/>
    <w:rsid w:val="004C34A5"/>
    <w:rsid w:val="004C3D33"/>
    <w:rsid w:val="004D39A0"/>
    <w:rsid w:val="004E2D9F"/>
    <w:rsid w:val="004F428F"/>
    <w:rsid w:val="005175A4"/>
    <w:rsid w:val="005277F3"/>
    <w:rsid w:val="00536B48"/>
    <w:rsid w:val="00563437"/>
    <w:rsid w:val="005A137A"/>
    <w:rsid w:val="005D699B"/>
    <w:rsid w:val="005F7C9D"/>
    <w:rsid w:val="006030AD"/>
    <w:rsid w:val="00635071"/>
    <w:rsid w:val="00676BAE"/>
    <w:rsid w:val="00691C5B"/>
    <w:rsid w:val="006A2ECE"/>
    <w:rsid w:val="006B4930"/>
    <w:rsid w:val="00707385"/>
    <w:rsid w:val="007177EC"/>
    <w:rsid w:val="00742F20"/>
    <w:rsid w:val="007502B3"/>
    <w:rsid w:val="00754A41"/>
    <w:rsid w:val="00765F2C"/>
    <w:rsid w:val="00782D1F"/>
    <w:rsid w:val="0078782A"/>
    <w:rsid w:val="0079555C"/>
    <w:rsid w:val="00797B87"/>
    <w:rsid w:val="007A12CA"/>
    <w:rsid w:val="007A4B21"/>
    <w:rsid w:val="007E0C59"/>
    <w:rsid w:val="00806DB6"/>
    <w:rsid w:val="00833403"/>
    <w:rsid w:val="00841542"/>
    <w:rsid w:val="008636E8"/>
    <w:rsid w:val="008D191F"/>
    <w:rsid w:val="0091486C"/>
    <w:rsid w:val="0095604C"/>
    <w:rsid w:val="009A4634"/>
    <w:rsid w:val="009B405E"/>
    <w:rsid w:val="009C1363"/>
    <w:rsid w:val="009C7655"/>
    <w:rsid w:val="009D3C4C"/>
    <w:rsid w:val="009E5E81"/>
    <w:rsid w:val="009F577C"/>
    <w:rsid w:val="00A378EB"/>
    <w:rsid w:val="00A4426F"/>
    <w:rsid w:val="00A53831"/>
    <w:rsid w:val="00A873A5"/>
    <w:rsid w:val="00A96A68"/>
    <w:rsid w:val="00AA6CBD"/>
    <w:rsid w:val="00AC506F"/>
    <w:rsid w:val="00AF420C"/>
    <w:rsid w:val="00B041A8"/>
    <w:rsid w:val="00B10D05"/>
    <w:rsid w:val="00B11669"/>
    <w:rsid w:val="00B31FA6"/>
    <w:rsid w:val="00B51205"/>
    <w:rsid w:val="00B572F9"/>
    <w:rsid w:val="00B8154C"/>
    <w:rsid w:val="00B81E1E"/>
    <w:rsid w:val="00BA574D"/>
    <w:rsid w:val="00BA67FE"/>
    <w:rsid w:val="00BC113C"/>
    <w:rsid w:val="00BD287A"/>
    <w:rsid w:val="00BF4C98"/>
    <w:rsid w:val="00C27D7C"/>
    <w:rsid w:val="00C32ACF"/>
    <w:rsid w:val="00C4332E"/>
    <w:rsid w:val="00C920E8"/>
    <w:rsid w:val="00CB13D2"/>
    <w:rsid w:val="00CB40DC"/>
    <w:rsid w:val="00CC609C"/>
    <w:rsid w:val="00CC6B4F"/>
    <w:rsid w:val="00D10A7D"/>
    <w:rsid w:val="00D247A6"/>
    <w:rsid w:val="00D33EEE"/>
    <w:rsid w:val="00D35264"/>
    <w:rsid w:val="00D4477E"/>
    <w:rsid w:val="00D64476"/>
    <w:rsid w:val="00D6745A"/>
    <w:rsid w:val="00D73607"/>
    <w:rsid w:val="00D868CC"/>
    <w:rsid w:val="00D95376"/>
    <w:rsid w:val="00DF1A04"/>
    <w:rsid w:val="00E130F6"/>
    <w:rsid w:val="00E15697"/>
    <w:rsid w:val="00E645E0"/>
    <w:rsid w:val="00E719D9"/>
    <w:rsid w:val="00E93808"/>
    <w:rsid w:val="00EA468B"/>
    <w:rsid w:val="00EF085D"/>
    <w:rsid w:val="00F62FD2"/>
    <w:rsid w:val="00F8198C"/>
    <w:rsid w:val="00F8402A"/>
    <w:rsid w:val="00F9108C"/>
    <w:rsid w:val="00FB16C4"/>
    <w:rsid w:val="00FB31BD"/>
    <w:rsid w:val="00F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5E892-57B4-4F68-AC66-9D4BB7B66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Гузель Билалова</cp:lastModifiedBy>
  <cp:revision>14</cp:revision>
  <cp:lastPrinted>2018-01-31T04:56:00Z</cp:lastPrinted>
  <dcterms:created xsi:type="dcterms:W3CDTF">2018-04-10T18:20:00Z</dcterms:created>
  <dcterms:modified xsi:type="dcterms:W3CDTF">2018-04-11T06:56:00Z</dcterms:modified>
</cp:coreProperties>
</file>